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F1D" w:rsidRPr="00011F1D" w:rsidRDefault="00011F1D" w:rsidP="00011F1D">
      <w:pPr>
        <w:pStyle w:val="NormalWeb"/>
        <w:jc w:val="center"/>
        <w:rPr>
          <w:rFonts w:ascii="Arial" w:hAnsi="Arial" w:cs="Arial"/>
          <w:sz w:val="44"/>
          <w:szCs w:val="20"/>
        </w:rPr>
      </w:pPr>
      <w:bookmarkStart w:id="0" w:name="_GoBack"/>
      <w:bookmarkEnd w:id="0"/>
      <w:r w:rsidRPr="00011F1D">
        <w:rPr>
          <w:rStyle w:val="Textoennegrita"/>
          <w:rFonts w:ascii="Arial" w:hAnsi="Arial" w:cs="Arial"/>
          <w:sz w:val="52"/>
          <w:szCs w:val="27"/>
        </w:rPr>
        <w:t>No Aplica</w:t>
      </w:r>
    </w:p>
    <w:p w:rsidR="00011F1D" w:rsidRDefault="00011F1D" w:rsidP="00011F1D">
      <w:pPr>
        <w:pStyle w:val="NormalWeb"/>
        <w:jc w:val="both"/>
        <w:rPr>
          <w:rFonts w:ascii="Arial" w:hAnsi="Arial" w:cs="Arial"/>
        </w:rPr>
      </w:pPr>
    </w:p>
    <w:p w:rsidR="00011F1D" w:rsidRPr="00011F1D" w:rsidRDefault="00CB0C61" w:rsidP="00011F1D">
      <w:pPr>
        <w:pStyle w:val="NormalWeb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NUMERAL 27</w:t>
      </w:r>
    </w:p>
    <w:p w:rsidR="00011F1D" w:rsidRDefault="00CB0C61" w:rsidP="00011F1D">
      <w:pPr>
        <w:pStyle w:val="NormalWeb"/>
        <w:jc w:val="both"/>
        <w:rPr>
          <w:rFonts w:ascii="Arial" w:hAnsi="Arial" w:cs="Arial"/>
          <w:sz w:val="28"/>
        </w:rPr>
      </w:pPr>
      <w:r w:rsidRPr="00CB0C61">
        <w:rPr>
          <w:rFonts w:ascii="Arial" w:hAnsi="Arial" w:cs="Arial"/>
          <w:sz w:val="28"/>
        </w:rPr>
        <w:t>El índice de la información debidamente clasificado de acuerdo a esta Ley.</w:t>
      </w:r>
    </w:p>
    <w:p w:rsidR="00CB0C61" w:rsidRPr="00CB0C61" w:rsidRDefault="00CB0C61" w:rsidP="00011F1D">
      <w:pPr>
        <w:pStyle w:val="NormalWeb"/>
        <w:jc w:val="both"/>
        <w:rPr>
          <w:rFonts w:ascii="Arial" w:hAnsi="Arial" w:cs="Arial"/>
          <w:sz w:val="28"/>
        </w:rPr>
      </w:pPr>
    </w:p>
    <w:p w:rsidR="00011F1D" w:rsidRPr="00011F1D" w:rsidRDefault="006C1E5B" w:rsidP="00011F1D">
      <w:pPr>
        <w:pStyle w:val="NormalWeb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EXPLICATIVA</w:t>
      </w:r>
    </w:p>
    <w:p w:rsidR="00011F1D" w:rsidRDefault="00CB0C61" w:rsidP="00011F1D">
      <w:pPr>
        <w:pStyle w:val="NormalWeb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Empresa Portuaria Q</w:t>
      </w:r>
      <w:r w:rsidRPr="00CB0C61">
        <w:rPr>
          <w:rFonts w:ascii="Arial" w:hAnsi="Arial" w:cs="Arial"/>
          <w:sz w:val="28"/>
          <w:szCs w:val="20"/>
        </w:rPr>
        <w:t>uetzal a la fecha no cuenta con información reservada o confidencial.</w:t>
      </w:r>
    </w:p>
    <w:p w:rsidR="00CB0C61" w:rsidRPr="00CB0C61" w:rsidRDefault="00CB0C61" w:rsidP="00011F1D">
      <w:pPr>
        <w:pStyle w:val="NormalWeb"/>
        <w:jc w:val="both"/>
        <w:rPr>
          <w:rFonts w:ascii="Arial" w:hAnsi="Arial" w:cs="Arial"/>
          <w:sz w:val="28"/>
          <w:szCs w:val="20"/>
        </w:rPr>
      </w:pPr>
    </w:p>
    <w:p w:rsidR="00F54829" w:rsidRDefault="00011F1D" w:rsidP="00011F1D">
      <w:pPr>
        <w:jc w:val="center"/>
      </w:pPr>
      <w:r w:rsidRPr="00011F1D">
        <w:rPr>
          <w:noProof/>
          <w:lang w:eastAsia="es-GT"/>
        </w:rPr>
        <w:drawing>
          <wp:inline distT="0" distB="0" distL="0" distR="0">
            <wp:extent cx="2476500" cy="2600325"/>
            <wp:effectExtent l="0" t="0" r="0" b="9525"/>
            <wp:docPr id="1" name="Imagen 1" descr="Resultado de imagen para EMPRESA PORTUARIA QUETZ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MPRESA PORTUARIA QUETZ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1D"/>
    <w:rsid w:val="00011F1D"/>
    <w:rsid w:val="003119E7"/>
    <w:rsid w:val="006C1E5B"/>
    <w:rsid w:val="00CB0C61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84B5DE-5616-4D49-9527-51545CB2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011F1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Lesbia Lisseth Morales Najarro</dc:creator>
  <cp:lastModifiedBy>Lesbia Lisseth Morales Najarro</cp:lastModifiedBy>
  <cp:revision>2</cp:revision>
  <dcterms:created xsi:type="dcterms:W3CDTF">2020-12-22T16:56:00Z</dcterms:created>
  <dcterms:modified xsi:type="dcterms:W3CDTF">2020-12-22T16:56:00Z</dcterms:modified>
</cp:coreProperties>
</file>