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525"/>
        <w:tblW w:w="0" w:type="auto"/>
        <w:tblLook w:val="04A0" w:firstRow="1" w:lastRow="0" w:firstColumn="1" w:lastColumn="0" w:noHBand="0" w:noVBand="1"/>
      </w:tblPr>
      <w:tblGrid>
        <w:gridCol w:w="1698"/>
        <w:gridCol w:w="1273"/>
        <w:gridCol w:w="1282"/>
        <w:gridCol w:w="4281"/>
        <w:gridCol w:w="1672"/>
        <w:gridCol w:w="4265"/>
        <w:gridCol w:w="1542"/>
        <w:gridCol w:w="1269"/>
      </w:tblGrid>
      <w:tr w:rsidR="00672D2E" w:rsidRPr="00962AD6" w14:paraId="1D6E9DC7" w14:textId="77777777" w:rsidTr="00CD4D44">
        <w:trPr>
          <w:trHeight w:val="300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F05DE" w14:textId="77777777" w:rsidR="002F23E8" w:rsidRPr="00962AD6" w:rsidRDefault="002F23E8" w:rsidP="00CD4D44">
            <w:pPr>
              <w:rPr>
                <w:sz w:val="20"/>
                <w:szCs w:val="20"/>
              </w:rPr>
            </w:pPr>
            <w:bookmarkStart w:id="0" w:name="_Hlk218242016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0EBD1" w14:textId="77777777" w:rsidR="002F23E8" w:rsidRPr="00962AD6" w:rsidRDefault="002F23E8" w:rsidP="00CD4D44">
            <w:pPr>
              <w:rPr>
                <w:sz w:val="20"/>
                <w:szCs w:val="20"/>
              </w:rPr>
            </w:pPr>
            <w:bookmarkStart w:id="1" w:name="RANGE!A2:H22"/>
            <w:bookmarkEnd w:id="1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ED3866B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89A5F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DIRECCIÓN FINANCIERA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A7371B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9E5BE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F892F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55C740CF" w14:textId="77777777" w:rsidTr="00CD4D44">
        <w:trPr>
          <w:trHeight w:val="28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79CA2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  <w:p w14:paraId="3430B550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89C52" w14:textId="77777777" w:rsidR="002F23E8" w:rsidRPr="00962AD6" w:rsidRDefault="00672D2E" w:rsidP="00CD4D44">
            <w:pPr>
              <w:rPr>
                <w:sz w:val="20"/>
                <w:szCs w:val="20"/>
              </w:rPr>
            </w:pPr>
            <w:r w:rsidRPr="00962AD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D51B915" wp14:editId="73365B21">
                  <wp:simplePos x="0" y="0"/>
                  <wp:positionH relativeFrom="column">
                    <wp:posOffset>-713882</wp:posOffset>
                  </wp:positionH>
                  <wp:positionV relativeFrom="paragraph">
                    <wp:posOffset>-130592</wp:posOffset>
                  </wp:positionV>
                  <wp:extent cx="1562100" cy="1695450"/>
                  <wp:effectExtent l="19050" t="19050" r="19050" b="0"/>
                  <wp:wrapNone/>
                  <wp:docPr id="2" name="Imagen 2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5A1FA-B1F6-4E78-A6DA-D7A63679B9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00.jpg" title="Imagen">
                            <a:extLst>
                              <a:ext uri="{FF2B5EF4-FFF2-40B4-BE49-F238E27FC236}">
                                <a16:creationId xmlns:a16="http://schemas.microsoft.com/office/drawing/2014/main" id="{0025A1FA-B1F6-4E78-A6DA-D7A63679B948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</w:tcBorders>
            <w:noWrap/>
            <w:hideMark/>
          </w:tcPr>
          <w:p w14:paraId="1E81E2F6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  <w:hideMark/>
          </w:tcPr>
          <w:p w14:paraId="77ECC3CA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32"/>
                <w:szCs w:val="20"/>
              </w:rPr>
              <w:t>EPQ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202713" w14:textId="77777777" w:rsidR="002F23E8" w:rsidRPr="00962AD6" w:rsidRDefault="002F23E8" w:rsidP="00CD4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7E622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48536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2E1F8875" w14:textId="77777777" w:rsidTr="00CD4D44">
        <w:trPr>
          <w:trHeight w:val="27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E170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6022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</w:tcBorders>
            <w:noWrap/>
            <w:hideMark/>
          </w:tcPr>
          <w:p w14:paraId="28DD0B6D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C2119" w14:textId="77777777" w:rsidR="002F23E8" w:rsidRPr="00672D2E" w:rsidRDefault="002F23E8" w:rsidP="00CD4D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DIRECCIÓN: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EMPRESA PORTUARIA QUETZAL 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5EA761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8124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1DFB1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23AC6542" w14:textId="77777777" w:rsidTr="00CD4D44">
        <w:trPr>
          <w:trHeight w:val="264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2AD59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0F5B0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5E5049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AB0DA" w14:textId="77777777" w:rsidR="002F23E8" w:rsidRPr="00672D2E" w:rsidRDefault="002F23E8" w:rsidP="00CD4D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DIRECTOR: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ING. SERGIO GIL MANCILLA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9F54BD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2C3AE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9CF24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4B87EAA1" w14:textId="77777777" w:rsidTr="00CD4D44">
        <w:trPr>
          <w:trHeight w:val="518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54BE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D95DC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DB1AEB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4AF44" w14:textId="77777777" w:rsidR="00962AD6" w:rsidRPr="00672D2E" w:rsidRDefault="002F23E8" w:rsidP="00CD4D4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ENCARGADO DE ACTUALIZACIÓN: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54E4B452" w14:textId="77777777" w:rsidR="002F23E8" w:rsidRPr="00672D2E" w:rsidRDefault="002F23E8" w:rsidP="00CD4D44">
            <w:pPr>
              <w:ind w:left="1416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CLAUDIA YESENIA GÓMEZ JALLES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E687ED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97CA4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F8ED9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48287BB0" w14:textId="77777777" w:rsidTr="00CD4D44">
        <w:trPr>
          <w:trHeight w:val="337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10D7D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F369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6CD67CB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387AD" w14:textId="77777777" w:rsidR="002F23E8" w:rsidRPr="00672D2E" w:rsidRDefault="002F23E8" w:rsidP="00CD4D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FECHA DE ACTUALIZACIÓN: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0</w:t>
            </w:r>
            <w:r w:rsidR="00194A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r w:rsidR="00194A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</w:t>
            </w:r>
            <w:r w:rsidR="00106B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/202</w:t>
            </w:r>
            <w:r w:rsidR="00194A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548C2C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51858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3CFD2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499A3BA7" w14:textId="77777777" w:rsidTr="00CD4D44">
        <w:trPr>
          <w:trHeight w:val="286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DE4F4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55290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9D23B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4525" w14:textId="77777777" w:rsidR="002F23E8" w:rsidRPr="00672D2E" w:rsidRDefault="002F23E8" w:rsidP="00CD4D4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LISTADO DE VIAJES NACIONALES E INTERNACIONALES 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BC8258" w14:textId="77777777" w:rsidR="002F23E8" w:rsidRPr="00962AD6" w:rsidRDefault="002F23E8" w:rsidP="00CD4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1450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12BCE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0B791F" w:rsidRPr="00962AD6" w14:paraId="6A9C2258" w14:textId="77777777" w:rsidTr="00CD4D44">
        <w:trPr>
          <w:trHeight w:val="28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F49E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26999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9EE24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1D9EF" w14:textId="77777777" w:rsidR="002F23E8" w:rsidRPr="00672D2E" w:rsidRDefault="002F23E8" w:rsidP="00CD4D4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D26D29" w14:textId="77777777" w:rsidR="002F23E8" w:rsidRPr="00672D2E" w:rsidRDefault="002F23E8" w:rsidP="00CD4D4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26E5F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1205B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327D6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793734DF" w14:textId="77777777" w:rsidTr="00CD4D44">
        <w:trPr>
          <w:trHeight w:val="251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E6F80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839B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7A4458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CDD48" w14:textId="77777777" w:rsidR="002F23E8" w:rsidRPr="00672D2E" w:rsidRDefault="002F23E8" w:rsidP="00CD4D4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REPORTE DE VIÁTICOS MES DE </w:t>
            </w:r>
            <w:r w:rsidR="00106B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FEBRERO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 202</w:t>
            </w:r>
            <w:r w:rsidR="00194A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8E1C9A1" w14:textId="77777777" w:rsidR="002F23E8" w:rsidRPr="00962AD6" w:rsidRDefault="002F23E8" w:rsidP="00CD4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1015A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DA7B2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0B791F" w:rsidRPr="00962AD6" w14:paraId="3673B6FB" w14:textId="77777777" w:rsidTr="00CD4D44">
        <w:trPr>
          <w:trHeight w:val="315"/>
        </w:trPr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F44DB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564551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ADF41D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7AE582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C3986C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BB4C2B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65B46F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C7E39C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66B8F4A1" w14:textId="77777777" w:rsidTr="00CD4D44">
        <w:trPr>
          <w:trHeight w:val="498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3F96D3" w14:textId="77777777" w:rsidR="000B791F" w:rsidRDefault="000B791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289D5BF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D9E9F6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DE SALIDA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F159A9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DE RETORNO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097353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NOMBRE, APELLIDO Y CARGO DEL SERVIDOR PÚBLICO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9A0335" w14:textId="77777777" w:rsidR="00672D2E" w:rsidRPr="00672D2E" w:rsidRDefault="00672D2E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C79C9BE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DESTINO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3D4E6C" w14:textId="77777777" w:rsidR="00672D2E" w:rsidRPr="00672D2E" w:rsidRDefault="00672D2E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5F65B40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OBJETO DEL VIAJE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17942C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COSTO DE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BOLETO AÉREO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9C215F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MONTO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VIÁTICOS</w:t>
            </w:r>
          </w:p>
        </w:tc>
      </w:tr>
      <w:tr w:rsidR="001B3C58" w:rsidRPr="00962AD6" w14:paraId="1C992699" w14:textId="77777777" w:rsidTr="009B077D">
        <w:tblPrEx>
          <w:tblCellMar>
            <w:left w:w="70" w:type="dxa"/>
            <w:right w:w="70" w:type="dxa"/>
          </w:tblCellMar>
        </w:tblPrEx>
        <w:trPr>
          <w:trHeight w:val="498"/>
        </w:trPr>
        <w:tc>
          <w:tcPr>
            <w:tcW w:w="1698" w:type="dxa"/>
            <w:tcBorders>
              <w:top w:val="single" w:sz="4" w:space="0" w:color="auto"/>
            </w:tcBorders>
            <w:noWrap/>
            <w:vAlign w:val="center"/>
          </w:tcPr>
          <w:p w14:paraId="608DAA64" w14:textId="77777777" w:rsidR="001B3C58" w:rsidRPr="001B3C58" w:rsidRDefault="001B3C58" w:rsidP="001B3C5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INTERNACIONAL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noWrap/>
            <w:vAlign w:val="center"/>
          </w:tcPr>
          <w:p w14:paraId="35CE995E" w14:textId="77777777" w:rsidR="001B3C58" w:rsidRPr="001B3C58" w:rsidRDefault="001B3C58" w:rsidP="001B3C5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23/02/2026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noWrap/>
            <w:vAlign w:val="center"/>
          </w:tcPr>
          <w:p w14:paraId="51DE7939" w14:textId="77777777" w:rsidR="001B3C58" w:rsidRPr="001B3C58" w:rsidRDefault="001B3C58" w:rsidP="001B3C5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26/02/2026</w:t>
            </w:r>
          </w:p>
        </w:tc>
        <w:tc>
          <w:tcPr>
            <w:tcW w:w="4281" w:type="dxa"/>
            <w:tcBorders>
              <w:top w:val="single" w:sz="4" w:space="0" w:color="auto"/>
            </w:tcBorders>
            <w:vAlign w:val="center"/>
          </w:tcPr>
          <w:p w14:paraId="5EDD63E2" w14:textId="77777777" w:rsidR="001B3C58" w:rsidRPr="001B3C58" w:rsidRDefault="001B3C58" w:rsidP="001B3C5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MARIO ARTEMIO VELIZ LÓPEZ,</w:t>
            </w:r>
            <w:r w:rsidRPr="001B3C58">
              <w:rPr>
                <w:rFonts w:asciiTheme="majorHAnsi" w:hAnsiTheme="majorHAnsi" w:cstheme="majorHAnsi"/>
                <w:sz w:val="20"/>
                <w:szCs w:val="20"/>
              </w:rPr>
              <w:br/>
              <w:t>GERENTE DE OPERACIONES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noWrap/>
            <w:vAlign w:val="center"/>
          </w:tcPr>
          <w:p w14:paraId="6E4DCFAF" w14:textId="77777777" w:rsidR="001B3C58" w:rsidRPr="001B3C58" w:rsidRDefault="001B3C58" w:rsidP="001B3C5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PANAMÁ</w:t>
            </w:r>
          </w:p>
        </w:tc>
        <w:tc>
          <w:tcPr>
            <w:tcW w:w="4265" w:type="dxa"/>
            <w:tcBorders>
              <w:top w:val="single" w:sz="4" w:space="0" w:color="auto"/>
            </w:tcBorders>
            <w:noWrap/>
            <w:vAlign w:val="center"/>
          </w:tcPr>
          <w:p w14:paraId="3A254CB5" w14:textId="77777777" w:rsidR="001B3C58" w:rsidRPr="001B3C58" w:rsidRDefault="001B3C58" w:rsidP="001B3C5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PARTICIPAR EN EL EVENTO "CONTAINER TERMINAL AUTOMATION CONFERENCE (CTAC) AMERICAS", EN LA CIUDAD DE PANAMÁ, REPÚBLICA DE PANAMÁ, DEL 23 AL 26 DE FEBRERO DE 2026. RESOLUCIÓN No. 215-PQ-SG-043-2026, DE FECHA 19/02/2026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bottom"/>
          </w:tcPr>
          <w:p w14:paraId="43FC9764" w14:textId="77777777" w:rsidR="001B3C58" w:rsidRPr="001B3C58" w:rsidRDefault="001B3C58" w:rsidP="001B3C58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4C48B6C9" w14:textId="77777777" w:rsidR="001B3C58" w:rsidRPr="001B3C58" w:rsidRDefault="001B3C58" w:rsidP="001B3C5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 xml:space="preserve"> Q</w:t>
            </w:r>
            <w:r w:rsidR="00106B0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 xml:space="preserve">10,731.85 </w:t>
            </w:r>
          </w:p>
        </w:tc>
      </w:tr>
      <w:tr w:rsidR="001B3C58" w:rsidRPr="00962AD6" w14:paraId="1132E570" w14:textId="77777777" w:rsidTr="001B3C58">
        <w:trPr>
          <w:trHeight w:val="498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6A6C70" w14:textId="77777777" w:rsidR="001B3C58" w:rsidRPr="001B3C58" w:rsidRDefault="001B3C58" w:rsidP="001B3C5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NACIONAL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CEC8A6" w14:textId="77777777" w:rsidR="001B3C58" w:rsidRPr="001B3C58" w:rsidRDefault="001B3C58" w:rsidP="001B3C5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24/02/2026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F4587A" w14:textId="77777777" w:rsidR="001B3C58" w:rsidRPr="001B3C58" w:rsidRDefault="001B3C58" w:rsidP="001B3C5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26/02/2026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327CB" w14:textId="77777777" w:rsidR="001B3C58" w:rsidRPr="001B3C58" w:rsidRDefault="001B3C58" w:rsidP="001B3C5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ANDREA HERMINIA SINCUIR MAKEPEACE,</w:t>
            </w:r>
            <w:r w:rsidRPr="001B3C58">
              <w:rPr>
                <w:rFonts w:asciiTheme="majorHAnsi" w:hAnsiTheme="majorHAnsi" w:cstheme="majorHAnsi"/>
                <w:sz w:val="20"/>
                <w:szCs w:val="20"/>
              </w:rPr>
              <w:br/>
              <w:t>SERVICIOS PROFESIONALES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4A9108" w14:textId="77777777" w:rsidR="001B3C58" w:rsidRPr="001B3C58" w:rsidRDefault="001B3C58" w:rsidP="001B3C5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CIUDAD DE GUATEMALA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AAA42C" w14:textId="77777777" w:rsidR="001B3C58" w:rsidRPr="001B3C58" w:rsidRDefault="001B3C58" w:rsidP="001B3C5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PARTICIPAR EN EL "CURSO BÁSICO INTERINSTITUCIONAL DE DERECHOS HUMANOS Y DERECHO INTERNACIONAL HUMANITARIO", EN LA CIUDAD DE GUATEMALA, DEL 24 AL 26 DE FEBRERO DE 2026. OF.210-PQ-GG-107/2026/SGM/</w:t>
            </w:r>
            <w:proofErr w:type="spellStart"/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gavh</w:t>
            </w:r>
            <w:proofErr w:type="spellEnd"/>
            <w:r w:rsidRPr="001B3C58">
              <w:rPr>
                <w:rFonts w:asciiTheme="majorHAnsi" w:hAnsiTheme="majorHAnsi" w:cstheme="majorHAnsi"/>
                <w:sz w:val="20"/>
                <w:szCs w:val="20"/>
              </w:rPr>
              <w:t>, DE FECHA 20/02/2026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68CB4E" w14:textId="77777777" w:rsidR="001B3C58" w:rsidRPr="001B3C58" w:rsidRDefault="001B3C58" w:rsidP="001B3C58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C4655" w14:textId="77777777" w:rsidR="001B3C58" w:rsidRPr="001B3C58" w:rsidRDefault="001B3C58" w:rsidP="001B3C5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 xml:space="preserve"> Q</w:t>
            </w:r>
            <w:r w:rsidR="00106B0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1B3C58">
              <w:rPr>
                <w:rFonts w:asciiTheme="majorHAnsi" w:hAnsiTheme="majorHAnsi" w:cstheme="majorHAnsi"/>
                <w:sz w:val="20"/>
                <w:szCs w:val="20"/>
              </w:rPr>
              <w:t xml:space="preserve">  1,050.00 </w:t>
            </w:r>
          </w:p>
        </w:tc>
      </w:tr>
      <w:tr w:rsidR="001B3C58" w:rsidRPr="00962AD6" w14:paraId="46D167FE" w14:textId="77777777" w:rsidTr="008C264B">
        <w:trPr>
          <w:trHeight w:val="70"/>
        </w:trPr>
        <w:tc>
          <w:tcPr>
            <w:tcW w:w="1728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898BE82" w14:textId="77777777" w:rsidR="001B3C58" w:rsidRPr="001B3C58" w:rsidRDefault="001B3C58" w:rsidP="001B3C5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</w:tbl>
    <w:p w14:paraId="6A8F4680" w14:textId="77777777" w:rsidR="000B791F" w:rsidRPr="00962AD6" w:rsidRDefault="000B791F" w:rsidP="000B791F">
      <w:pPr>
        <w:spacing w:after="0"/>
        <w:rPr>
          <w:sz w:val="20"/>
          <w:szCs w:val="20"/>
        </w:rPr>
      </w:pPr>
    </w:p>
    <w:p w14:paraId="1590846E" w14:textId="77777777" w:rsidR="000B791F" w:rsidRPr="00962AD6" w:rsidRDefault="000B791F">
      <w:pPr>
        <w:rPr>
          <w:sz w:val="20"/>
          <w:szCs w:val="20"/>
        </w:rPr>
      </w:pPr>
    </w:p>
    <w:p w14:paraId="643520F6" w14:textId="77777777" w:rsidR="002F23E8" w:rsidRPr="00106B0C" w:rsidRDefault="002F23E8">
      <w:pPr>
        <w:rPr>
          <w:sz w:val="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72"/>
      </w:tblGrid>
      <w:tr w:rsidR="001B3C58" w14:paraId="2833696C" w14:textId="77777777" w:rsidTr="00106B0C">
        <w:trPr>
          <w:trHeight w:val="320"/>
        </w:trPr>
        <w:tc>
          <w:tcPr>
            <w:tcW w:w="17272" w:type="dxa"/>
          </w:tcPr>
          <w:p w14:paraId="653E75A0" w14:textId="77777777" w:rsidR="001B3C58" w:rsidRDefault="001B3C58" w:rsidP="00106B0C">
            <w:pPr>
              <w:rPr>
                <w:sz w:val="20"/>
                <w:szCs w:val="20"/>
              </w:rPr>
            </w:pPr>
            <w:r w:rsidRPr="001B3C58">
              <w:rPr>
                <w:b/>
                <w:sz w:val="20"/>
                <w:szCs w:val="20"/>
              </w:rPr>
              <w:t>OBSERVACIONES</w:t>
            </w:r>
            <w:r w:rsidRPr="001B3C58">
              <w:rPr>
                <w:sz w:val="20"/>
                <w:szCs w:val="20"/>
              </w:rPr>
              <w:t xml:space="preserve">: Las comisiones que finalizaron el día 26 de febrero de 2026, se encuentran en proceso de liquidación al momento de este </w:t>
            </w:r>
            <w:proofErr w:type="spellStart"/>
            <w:r w:rsidRPr="001B3C58">
              <w:rPr>
                <w:sz w:val="20"/>
                <w:szCs w:val="20"/>
              </w:rPr>
              <w:t>resporte</w:t>
            </w:r>
            <w:proofErr w:type="spellEnd"/>
            <w:r w:rsidRPr="001B3C58">
              <w:rPr>
                <w:sz w:val="20"/>
                <w:szCs w:val="20"/>
              </w:rPr>
              <w:t>.</w:t>
            </w:r>
          </w:p>
        </w:tc>
      </w:tr>
    </w:tbl>
    <w:p w14:paraId="57601618" w14:textId="77777777" w:rsidR="001B3C58" w:rsidRPr="00962AD6" w:rsidRDefault="001B3C58">
      <w:pPr>
        <w:rPr>
          <w:sz w:val="20"/>
          <w:szCs w:val="20"/>
        </w:rPr>
      </w:pPr>
    </w:p>
    <w:p w14:paraId="1C3C89F6" w14:textId="77777777" w:rsidR="002F23E8" w:rsidRPr="00962AD6" w:rsidRDefault="002F23E8">
      <w:pPr>
        <w:rPr>
          <w:sz w:val="20"/>
          <w:szCs w:val="20"/>
        </w:rPr>
      </w:pPr>
    </w:p>
    <w:p w14:paraId="598563C7" w14:textId="77777777" w:rsidR="002F23E8" w:rsidRPr="00962AD6" w:rsidRDefault="002F23E8">
      <w:pPr>
        <w:rPr>
          <w:sz w:val="20"/>
          <w:szCs w:val="20"/>
        </w:rPr>
      </w:pPr>
    </w:p>
    <w:sectPr w:rsidR="002F23E8" w:rsidRPr="00962AD6" w:rsidSect="00672D2E">
      <w:footerReference w:type="default" r:id="rId8"/>
      <w:pgSz w:w="18722" w:h="12242" w:orient="landscape" w:code="28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D9FA" w14:textId="77777777" w:rsidR="007E69CA" w:rsidRDefault="007E69CA" w:rsidP="001542D2">
      <w:pPr>
        <w:spacing w:after="0" w:line="240" w:lineRule="auto"/>
      </w:pPr>
      <w:r>
        <w:separator/>
      </w:r>
    </w:p>
  </w:endnote>
  <w:endnote w:type="continuationSeparator" w:id="0">
    <w:p w14:paraId="656956D7" w14:textId="77777777" w:rsidR="007E69CA" w:rsidRDefault="007E69CA" w:rsidP="0015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091572"/>
      <w:docPartObj>
        <w:docPartGallery w:val="Page Numbers (Bottom of Page)"/>
        <w:docPartUnique/>
      </w:docPartObj>
    </w:sdtPr>
    <w:sdtContent>
      <w:p w14:paraId="43F121B3" w14:textId="77777777" w:rsidR="001542D2" w:rsidRDefault="001542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4A6B542" w14:textId="77777777" w:rsidR="001542D2" w:rsidRDefault="001542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C87A" w14:textId="77777777" w:rsidR="007E69CA" w:rsidRDefault="007E69CA" w:rsidP="001542D2">
      <w:pPr>
        <w:spacing w:after="0" w:line="240" w:lineRule="auto"/>
      </w:pPr>
      <w:r>
        <w:separator/>
      </w:r>
    </w:p>
  </w:footnote>
  <w:footnote w:type="continuationSeparator" w:id="0">
    <w:p w14:paraId="5887BF1B" w14:textId="77777777" w:rsidR="007E69CA" w:rsidRDefault="007E69CA" w:rsidP="00154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8"/>
    <w:rsid w:val="00067FCF"/>
    <w:rsid w:val="000B791F"/>
    <w:rsid w:val="00106B0C"/>
    <w:rsid w:val="001542D2"/>
    <w:rsid w:val="001744F8"/>
    <w:rsid w:val="00194AB7"/>
    <w:rsid w:val="001B3C58"/>
    <w:rsid w:val="002F23E8"/>
    <w:rsid w:val="003728F7"/>
    <w:rsid w:val="00442F02"/>
    <w:rsid w:val="00546311"/>
    <w:rsid w:val="00672D2E"/>
    <w:rsid w:val="007E69CA"/>
    <w:rsid w:val="00873B0A"/>
    <w:rsid w:val="008C264B"/>
    <w:rsid w:val="00962AD6"/>
    <w:rsid w:val="00AB5B00"/>
    <w:rsid w:val="00CD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D2F06"/>
  <w15:chartTrackingRefBased/>
  <w15:docId w15:val="{87586A21-66DC-4A26-B93B-7A0A102B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D2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54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2D2"/>
  </w:style>
  <w:style w:type="paragraph" w:styleId="Piedepgina">
    <w:name w:val="footer"/>
    <w:basedOn w:val="Normal"/>
    <w:link w:val="PiedepginaCar"/>
    <w:uiPriority w:val="99"/>
    <w:unhideWhenUsed/>
    <w:rsid w:val="00154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2D2"/>
  </w:style>
  <w:style w:type="paragraph" w:styleId="NormalWeb">
    <w:name w:val="Normal (Web)"/>
    <w:basedOn w:val="Normal"/>
    <w:uiPriority w:val="99"/>
    <w:semiHidden/>
    <w:unhideWhenUsed/>
    <w:rsid w:val="00067F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15E85-83FD-4F32-8795-FD86AAC7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Yesenia Gomez Jalles</dc:creator>
  <cp:keywords/>
  <dc:description/>
  <cp:lastModifiedBy>Roxana Jimena Hernandez Mencos</cp:lastModifiedBy>
  <cp:revision>2</cp:revision>
  <cp:lastPrinted>2026-01-02T16:15:00Z</cp:lastPrinted>
  <dcterms:created xsi:type="dcterms:W3CDTF">2026-03-11T19:39:00Z</dcterms:created>
  <dcterms:modified xsi:type="dcterms:W3CDTF">2026-03-11T19:39:00Z</dcterms:modified>
</cp:coreProperties>
</file>